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75" w:rsidRPr="00672D75" w:rsidRDefault="00672D75" w:rsidP="00672D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672D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Program korekcyjno – edukacyjny dla osób stosujących przemoc w rodzinie w 2018 r.</w:t>
      </w:r>
    </w:p>
    <w:p w:rsidR="00672D75" w:rsidRPr="00672D75" w:rsidRDefault="00672D75" w:rsidP="00A25B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D7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Program korekcyjno - edukacyjny dla osób stosujących przemoc w rodzinie</w:t>
      </w:r>
      <w:r w:rsidRPr="00672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672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Powiatowe Centrum Pomocy Rodzinie w </w:t>
      </w:r>
      <w:r w:rsidR="00743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Świdwinie </w:t>
      </w:r>
      <w:r w:rsidRPr="00672D7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informuje, że prowadzi nabór uczestników do grupy realizującej ,,Program korekcyjno–edukacyjny dla osób stosujących przemoc w rodzinie”.</w:t>
      </w:r>
    </w:p>
    <w:p w:rsidR="00672D75" w:rsidRPr="00672D75" w:rsidRDefault="00672D75" w:rsidP="00A25B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D75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 d</w:t>
      </w:r>
      <w:r w:rsidR="00743555">
        <w:rPr>
          <w:rFonts w:ascii="Times New Roman" w:eastAsia="Times New Roman" w:hAnsi="Times New Roman" w:cs="Times New Roman"/>
          <w:sz w:val="24"/>
          <w:szCs w:val="24"/>
          <w:lang w:eastAsia="pl-PL"/>
        </w:rPr>
        <w:t>o realizacji program obejmuje 60</w:t>
      </w:r>
      <w:r w:rsidRPr="0067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</w:t>
      </w:r>
      <w:r w:rsidR="00A25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tym </w:t>
      </w:r>
      <w:r w:rsidRPr="00672D75">
        <w:rPr>
          <w:rFonts w:ascii="Times New Roman" w:eastAsia="Times New Roman" w:hAnsi="Times New Roman" w:cs="Times New Roman"/>
          <w:sz w:val="24"/>
          <w:szCs w:val="24"/>
          <w:lang w:eastAsia="pl-PL"/>
        </w:rPr>
        <w:t>zaję</w:t>
      </w:r>
      <w:r w:rsidR="00A25B55">
        <w:rPr>
          <w:rFonts w:ascii="Times New Roman" w:eastAsia="Times New Roman" w:hAnsi="Times New Roman" w:cs="Times New Roman"/>
          <w:sz w:val="24"/>
          <w:szCs w:val="24"/>
          <w:lang w:eastAsia="pl-PL"/>
        </w:rPr>
        <w:t>cia</w:t>
      </w:r>
      <w:r w:rsidRPr="0067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</w:t>
      </w:r>
      <w:r w:rsidR="00A25B55">
        <w:rPr>
          <w:rFonts w:ascii="Times New Roman" w:eastAsia="Times New Roman" w:hAnsi="Times New Roman" w:cs="Times New Roman"/>
          <w:sz w:val="24"/>
          <w:szCs w:val="24"/>
          <w:lang w:eastAsia="pl-PL"/>
        </w:rPr>
        <w:t>e                          oraz grupowe)</w:t>
      </w:r>
      <w:r w:rsidRPr="0067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przeprowadzony w grupie od </w:t>
      </w:r>
      <w:r w:rsidR="00A25B5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7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 osób. </w:t>
      </w:r>
    </w:p>
    <w:p w:rsidR="00672D75" w:rsidRPr="00672D75" w:rsidRDefault="00672D75" w:rsidP="00A25B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głównym programu jest powstrzymanie osób stosujących przemoc w rodzinie </w:t>
      </w:r>
      <w:r w:rsidR="00A25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672D75">
        <w:rPr>
          <w:rFonts w:ascii="Times New Roman" w:eastAsia="Times New Roman" w:hAnsi="Times New Roman" w:cs="Times New Roman"/>
          <w:sz w:val="24"/>
          <w:szCs w:val="24"/>
          <w:lang w:eastAsia="pl-PL"/>
        </w:rPr>
        <w:t>i zaprzestanie przemocy w rodzinie, a także ukształtowanie świadomej i odpowiedzialnej postawy życiowej w ramach pełnionych ról, kształtowanie postaw szacunku wobec bliskich, poszanowania ich autonomii oraz poczucia odpowiedzialności moralnej i prawnej przez osoby stosujące przemoc w rodzinie.  </w:t>
      </w:r>
    </w:p>
    <w:p w:rsidR="00672D75" w:rsidRPr="00672D75" w:rsidRDefault="00672D75" w:rsidP="00A25B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 kierowany jest do osób stosujących przemoc w rodzinie. Program adresowany jest do pełnoletnich osób z terenu powiatu sanockiego, w szczególności do:</w:t>
      </w:r>
      <w:r w:rsidRPr="00672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  </w:t>
      </w:r>
      <w:r w:rsidRPr="00672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    osób skazanych za czyny związane ze stosowaniem przemocy w rodzinie,  odbywających karę pozbawienia wolności w zakładach karnych albo wobec których sąd warunkowo zawiesił wykonywanie kary, zobowiązując je do uczestnictwa w oddziaływaniach korekcyjno-edukacyjnych,</w:t>
      </w:r>
      <w:r w:rsidRPr="00672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    osób stosujących przemoc w rodzinie, które uczestniczą w terapii leczenia uzależnienia od alkoholu lub narkotyków, lub innych środków odurzających, substancji psychotropowych albo środków zastępczych, dla których oddziaływania korekcyjno-edukacyjne mogą stanowić uzupełnienie podstawowej terapii,</w:t>
      </w:r>
      <w:r w:rsidRPr="00672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    osób, które w wyniku innych okoliczności zgłoszą się do uczestnictwa w programie korekcyjno-edukacyjnym.</w:t>
      </w:r>
      <w:r w:rsidRPr="00672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  </w:t>
      </w:r>
      <w:r w:rsidRPr="00672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Osobę stosującą przemoc w rodzinie, u której zostało rozpoznane uzależnienie od alkoholu lub narkotyków, lub innych środków odurzających, substancji psychotropowych albo środków zastępczych, kieruje się w pierwszej kolejności na terapię uzależnienia.</w:t>
      </w:r>
      <w:r w:rsidRPr="00672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Uczestnictwa w programie odmawia się osobom, które zostały zdiagnozowane jako osoby chore psychicznie lub osobom z poważnymi zaburzeniami emocjonalnymi, w szczególności z zaburzeniami osobowości antyspołecznej oraz zaburzeniami osobowości  pogranicznej, gdyż ich udział w programie mógłby tworzyć poważne przeszkody w realizacji zajęć edukacyjno-korekcyjnych. Diagnoza  w tym zakresie zostanie przeprowadzona przez psychologa lub psychiatrę i będzie miała na celu wykluczenie występowania chorób psychicznych i zaburzeń osobowości. Uczestnictwa w programie odmawia się też osobom uzależnionym od alkoholu, narkotyków, lub innych środków odurzających, substancji psychotropowych albo środków zastępczych z wyłączeniem osób, które przeszły lub są w trakcie podstawowego cyklu terapii uzależnień.</w:t>
      </w:r>
    </w:p>
    <w:p w:rsidR="0065732B" w:rsidRDefault="00672D75" w:rsidP="00566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Zgłoszenia do programu przyjmowane są w siedzibie Powiatowego Centrum Pomocy Rodzinie w </w:t>
      </w:r>
      <w:r w:rsidR="005665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Świdwinie, </w:t>
      </w:r>
      <w:r w:rsidRPr="00672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5665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Koszalińska 12,</w:t>
      </w:r>
      <w:r w:rsidR="00035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 w:rsidR="00A25B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78-320 Połczyn Zdrój</w:t>
      </w:r>
      <w:r w:rsidR="005665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72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terminie do</w:t>
      </w:r>
      <w:r w:rsidR="00A25B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</w:t>
      </w:r>
      <w:r w:rsidRPr="00672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573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07 września 2018</w:t>
      </w:r>
      <w:r w:rsidRPr="00672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roku, w godzinach pracy PCPR tj. od 7:</w:t>
      </w:r>
      <w:r w:rsidR="006573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672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15:</w:t>
      </w:r>
      <w:r w:rsidR="006573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672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kontakt telefoniczny: </w:t>
      </w:r>
      <w:r w:rsidR="006573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530-031-023.</w:t>
      </w:r>
    </w:p>
    <w:p w:rsidR="00672D75" w:rsidRPr="0065732B" w:rsidRDefault="00672D75" w:rsidP="00566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  </w:t>
      </w:r>
      <w:r w:rsidRPr="00672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Informujemy, że warunkiem rozpoczęcia realizacji programu korekcyjno-edukacyjnego jest zrekrutowanie grupy docelowej w ilości </w:t>
      </w:r>
      <w:r w:rsidR="0065732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72D7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25B55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67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osób. Rozpoczęcie programu planuje się na</w:t>
      </w:r>
      <w:r w:rsidR="00A25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1.09.2018r. do 30.11.2018r.</w:t>
      </w:r>
      <w:r w:rsidRPr="0067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odbywać się będą</w:t>
      </w:r>
      <w:r w:rsidR="00657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popołudniowych </w:t>
      </w:r>
      <w:r w:rsidR="00A25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65732B">
        <w:rPr>
          <w:rFonts w:ascii="Times New Roman" w:eastAsia="Times New Roman" w:hAnsi="Times New Roman" w:cs="Times New Roman"/>
          <w:sz w:val="24"/>
          <w:szCs w:val="24"/>
          <w:lang w:eastAsia="pl-PL"/>
        </w:rPr>
        <w:t>(1 raz</w:t>
      </w:r>
      <w:r w:rsidRPr="0067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tygodniu po </w:t>
      </w:r>
      <w:r w:rsidR="00A25B55">
        <w:rPr>
          <w:rFonts w:ascii="Times New Roman" w:eastAsia="Times New Roman" w:hAnsi="Times New Roman" w:cs="Times New Roman"/>
          <w:sz w:val="24"/>
          <w:szCs w:val="24"/>
          <w:lang w:eastAsia="pl-PL"/>
        </w:rPr>
        <w:t>5 godzin</w:t>
      </w:r>
      <w:r w:rsidRPr="0067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</w:t>
      </w:r>
      <w:r w:rsidR="00A25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siedzibie Urzędu Miasta w </w:t>
      </w:r>
      <w:r w:rsidR="0065732B">
        <w:rPr>
          <w:rFonts w:ascii="Times New Roman" w:eastAsia="Times New Roman" w:hAnsi="Times New Roman" w:cs="Times New Roman"/>
          <w:sz w:val="24"/>
          <w:szCs w:val="24"/>
          <w:lang w:eastAsia="pl-PL"/>
        </w:rPr>
        <w:t>Świdwinie</w:t>
      </w:r>
    </w:p>
    <w:p w:rsidR="009C047E" w:rsidRDefault="00035AE4"/>
    <w:sectPr w:rsidR="009C0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75"/>
    <w:rsid w:val="00035AE4"/>
    <w:rsid w:val="00566552"/>
    <w:rsid w:val="0065732B"/>
    <w:rsid w:val="00672D75"/>
    <w:rsid w:val="00743555"/>
    <w:rsid w:val="00A25B55"/>
    <w:rsid w:val="00AD4A1C"/>
    <w:rsid w:val="00D57A88"/>
    <w:rsid w:val="00D7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5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Bielińska</dc:creator>
  <cp:lastModifiedBy>Ewelina Bielińska</cp:lastModifiedBy>
  <cp:revision>3</cp:revision>
  <cp:lastPrinted>2018-08-27T06:46:00Z</cp:lastPrinted>
  <dcterms:created xsi:type="dcterms:W3CDTF">2018-08-27T07:03:00Z</dcterms:created>
  <dcterms:modified xsi:type="dcterms:W3CDTF">2018-08-27T07:03:00Z</dcterms:modified>
</cp:coreProperties>
</file>